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F194854" wp14:editId="6E960572">
            <wp:simplePos x="0" y="0"/>
            <wp:positionH relativeFrom="column">
              <wp:posOffset>198120</wp:posOffset>
            </wp:positionH>
            <wp:positionV relativeFrom="paragraph">
              <wp:posOffset>-397510</wp:posOffset>
            </wp:positionV>
            <wp:extent cx="5788025" cy="1962785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Pr="007B1731" w:rsidRDefault="00D66527" w:rsidP="00D66527">
      <w:pPr>
        <w:widowControl w:val="0"/>
        <w:spacing w:before="8" w:after="0" w:line="276" w:lineRule="auto"/>
        <w:jc w:val="center"/>
        <w:rPr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Manifestazione Finale Progetto Sportivo “Scuola attiva kids”</w:t>
      </w:r>
    </w:p>
    <w:p w:rsidR="007B1731" w:rsidRPr="007B1731" w:rsidRDefault="007B1731" w:rsidP="007B1731">
      <w:pPr>
        <w:widowControl w:val="0"/>
        <w:tabs>
          <w:tab w:val="left" w:pos="3126"/>
        </w:tabs>
        <w:spacing w:after="0" w:line="20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2022-2023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D66527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Il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proprio/a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 parteci</w:t>
      </w:r>
      <w:r w:rsidRPr="007B1731">
        <w:rPr>
          <w:spacing w:val="-1"/>
          <w:kern w:val="2"/>
          <w:sz w:val="22"/>
          <w:szCs w:val="22"/>
          <w14:ligatures w14:val="none"/>
        </w:rPr>
        <w:t>p</w:t>
      </w:r>
      <w:r w:rsidRPr="007B1731">
        <w:rPr>
          <w:kern w:val="2"/>
          <w:sz w:val="22"/>
          <w:szCs w:val="22"/>
          <w14:ligatures w14:val="none"/>
        </w:rPr>
        <w:t>are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>
        <w:rPr>
          <w:kern w:val="2"/>
          <w:sz w:val="22"/>
          <w:szCs w:val="22"/>
          <w14:ligatures w14:val="none"/>
        </w:rPr>
        <w:t xml:space="preserve">alla manifestazione conclusiva del Progetto “Scuola attiva kids” che si terrà presso il campo sportivo di Montepaone Lido il giorno 30 Maggio dalle ore 8:30 alle ore 12:00 circa. </w:t>
      </w:r>
    </w:p>
    <w:p w:rsidR="007B1731" w:rsidRPr="007B1731" w:rsidRDefault="007B1731" w:rsidP="007B1731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2AE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3</cp:revision>
  <dcterms:created xsi:type="dcterms:W3CDTF">2023-05-18T09:12:00Z</dcterms:created>
  <dcterms:modified xsi:type="dcterms:W3CDTF">2023-05-27T11:04:00Z</dcterms:modified>
</cp:coreProperties>
</file>