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E2" w:rsidRPr="006A06E2" w:rsidRDefault="006A06E2" w:rsidP="006A06E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6A06E2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Il personale ATA</w:t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interessato, per poter partecipare, dovrà cliccare al seguente link: </w:t>
      </w:r>
      <w:hyperlink r:id="rId4" w:tgtFrame="_blank" w:history="1">
        <w:r w:rsidRPr="006A06E2">
          <w:rPr>
            <w:rFonts w:ascii="Times New Roman" w:eastAsia="Times New Roman" w:hAnsi="Times New Roman" w:cs="Times New Roman"/>
            <w:color w:val="5B9BD1"/>
            <w:sz w:val="21"/>
            <w:szCs w:val="21"/>
            <w:lang w:eastAsia="it-IT"/>
          </w:rPr>
          <w:t>https://anief.org/as/6NN1</w:t>
        </w:r>
      </w:hyperlink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e seguire le istruzioni presenti all’interno della pagina.</w:t>
      </w:r>
    </w:p>
    <w:p w:rsidR="006A06E2" w:rsidRPr="006A06E2" w:rsidRDefault="006A06E2" w:rsidP="006A06E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Compilando il relativo </w:t>
      </w:r>
      <w:proofErr w:type="spellStart"/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form</w:t>
      </w:r>
      <w:proofErr w:type="spellEnd"/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si potrà fornire l’autorizzazione per la ricezione del materiale utilizzato durante l’</w:t>
      </w:r>
      <w:r w:rsidRPr="006A06E2">
        <w:rPr>
          <w:rFonts w:ascii="Arial" w:eastAsia="Times New Roman" w:hAnsi="Arial" w:cs="Arial"/>
          <w:color w:val="333333"/>
          <w:sz w:val="20"/>
          <w:szCs w:val="20"/>
          <w:shd w:val="clear" w:color="auto" w:fill="FFFF66"/>
          <w:lang w:eastAsia="it-IT"/>
        </w:rPr>
        <w:t>assemblea</w:t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La presente convocazione ha valore di richiesta di indizione di </w:t>
      </w:r>
      <w:r w:rsidRPr="006A06E2">
        <w:rPr>
          <w:rFonts w:ascii="Arial" w:eastAsia="Times New Roman" w:hAnsi="Arial" w:cs="Arial"/>
          <w:color w:val="333333"/>
          <w:sz w:val="20"/>
          <w:szCs w:val="20"/>
          <w:shd w:val="clear" w:color="auto" w:fill="FFFF66"/>
          <w:lang w:eastAsia="it-IT"/>
        </w:rPr>
        <w:t>assemblea, si prega, pertanto,</w:t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di informare i lavoratori interessati attraverso gli strumenti telematici e di affiggere la convocazione all'albo sindacale on line ovvero nell'apposita sezione del sito dell'istituzione scolastica.</w:t>
      </w: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</w:t>
      </w:r>
    </w:p>
    <w:p w:rsidR="006A06E2" w:rsidRPr="006A06E2" w:rsidRDefault="006A06E2" w:rsidP="006A06E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A06E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richiede di allegare la presente alla comunicazione destinata al personale interessato.</w:t>
      </w:r>
    </w:p>
    <w:p w:rsidR="004C1D60" w:rsidRDefault="004C1D60">
      <w:bookmarkStart w:id="0" w:name="_GoBack"/>
      <w:bookmarkEnd w:id="0"/>
    </w:p>
    <w:sectPr w:rsidR="004C1D60" w:rsidSect="006A06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2"/>
    <w:rsid w:val="004C1D60"/>
    <w:rsid w:val="006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7E04-639D-4085-815A-4C7FDC0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ief.org/as/6NN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MONTEPAONE</dc:creator>
  <cp:keywords/>
  <dc:description/>
  <cp:lastModifiedBy>IC MONTEPAONE</cp:lastModifiedBy>
  <cp:revision>1</cp:revision>
  <dcterms:created xsi:type="dcterms:W3CDTF">2023-05-04T06:12:00Z</dcterms:created>
  <dcterms:modified xsi:type="dcterms:W3CDTF">2023-05-04T06:12:00Z</dcterms:modified>
</cp:coreProperties>
</file>