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000000"/>
          <w:lang w:eastAsia="it-IT"/>
        </w:rPr>
        <w:t>Si trasmette in allegato la nota AOODRCAL N. prot.14650 del 27/06/2023.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000000"/>
          <w:lang w:eastAsia="it-IT"/>
        </w:rPr>
        <w:t> 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000000"/>
          <w:lang w:eastAsia="it-IT"/>
        </w:rPr>
        <w:t> 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000000"/>
          <w:lang w:eastAsia="it-IT"/>
        </w:rPr>
        <w:t>Cordiali saluti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000000"/>
          <w:lang w:eastAsia="it-IT"/>
        </w:rPr>
        <w:t> 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1F497D"/>
          <w:lang w:eastAsia="it-IT"/>
        </w:rPr>
        <w:t> 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1F497D"/>
          <w:lang w:eastAsia="it-IT"/>
        </w:rPr>
        <w:t>                                </w:t>
      </w:r>
      <w:r w:rsidRPr="00136C24">
        <w:rPr>
          <w:rFonts w:ascii="Calibri" w:eastAsia="Times New Roman" w:hAnsi="Calibri" w:cs="Calibri"/>
          <w:noProof/>
          <w:color w:val="1F497D"/>
          <w:lang w:eastAsia="it-IT"/>
        </w:rPr>
        <mc:AlternateContent>
          <mc:Choice Requires="wps">
            <w:drawing>
              <wp:inline distT="0" distB="0" distL="0" distR="0" wp14:anchorId="4CF521AB" wp14:editId="76B872A4">
                <wp:extent cx="409575" cy="476250"/>
                <wp:effectExtent l="0" t="0" r="0" b="0"/>
                <wp:docPr id="1" name="Immagine 1" descr="Risultato immagini per logo ministero istruzione png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95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9B45F" id="Immagine 1" o:spid="_x0000_s1026" alt="Risultato immagini per logo ministero istruzione png&quot;" style="width:32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000000"/>
          <w:lang w:eastAsia="it-IT"/>
        </w:rPr>
        <w:t>SEGRETERIA DIRETTORE GENERALE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Garamond" w:eastAsia="Times New Roman" w:hAnsi="Garamond" w:cs="Calibri"/>
          <w:b/>
          <w:bCs/>
          <w:i/>
          <w:iCs/>
          <w:color w:val="000000"/>
          <w:lang w:eastAsia="it-IT"/>
        </w:rPr>
        <w:t>Ministero dell’Istruzione e del Merito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Garamond" w:eastAsia="Times New Roman" w:hAnsi="Garamond" w:cs="Calibri"/>
          <w:b/>
          <w:bCs/>
          <w:i/>
          <w:iCs/>
          <w:color w:val="000000"/>
          <w:lang w:eastAsia="it-IT"/>
        </w:rPr>
        <w:t>Ufficio Scolastico Regionale per la Calabria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Garamond" w:eastAsia="Times New Roman" w:hAnsi="Garamond" w:cs="Calibri"/>
          <w:b/>
          <w:bCs/>
          <w:i/>
          <w:iCs/>
          <w:color w:val="000000"/>
          <w:lang w:eastAsia="it-IT"/>
        </w:rPr>
        <w:t>Direzione Generale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Garamond" w:eastAsia="Times New Roman" w:hAnsi="Garamond" w:cs="Calibri"/>
          <w:b/>
          <w:bCs/>
          <w:i/>
          <w:iCs/>
          <w:color w:val="000000"/>
          <w:lang w:eastAsia="it-IT"/>
        </w:rPr>
        <w:t>Segreteria Direttore Generale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i/>
          <w:iCs/>
          <w:color w:val="000000"/>
          <w:lang w:eastAsia="it-IT"/>
        </w:rPr>
        <w:t xml:space="preserve">Via Lungomare 259 -  88100 </w:t>
      </w:r>
      <w:proofErr w:type="gramStart"/>
      <w:r w:rsidRPr="00136C24">
        <w:rPr>
          <w:rFonts w:ascii="Calibri" w:eastAsia="Times New Roman" w:hAnsi="Calibri" w:cs="Calibri"/>
          <w:i/>
          <w:iCs/>
          <w:color w:val="000000"/>
          <w:lang w:eastAsia="it-IT"/>
        </w:rPr>
        <w:t>CATANZARO  -</w:t>
      </w:r>
      <w:proofErr w:type="gramEnd"/>
      <w:r w:rsidRPr="00136C24">
        <w:rPr>
          <w:rFonts w:ascii="Calibri" w:eastAsia="Times New Roman" w:hAnsi="Calibri" w:cs="Calibri"/>
          <w:i/>
          <w:iCs/>
          <w:color w:val="000000"/>
          <w:lang w:eastAsia="it-IT"/>
        </w:rPr>
        <w:t>  Tel. 0961734411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1F497D"/>
          <w:sz w:val="2"/>
          <w:szCs w:val="2"/>
          <w:lang w:eastAsia="it-IT"/>
        </w:rPr>
        <w:t>Segreteria</w:t>
      </w:r>
    </w:p>
    <w:p w:rsidR="00136C24" w:rsidRPr="00136C24" w:rsidRDefault="00136C24" w:rsidP="00136C2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000000"/>
          <w:lang w:eastAsia="it-IT"/>
        </w:rPr>
        <w:t> </w:t>
      </w:r>
    </w:p>
    <w:p w:rsidR="00136C24" w:rsidRPr="00136C24" w:rsidRDefault="00136C24" w:rsidP="00136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Ai sensi dell’art. 13 del </w:t>
      </w:r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shd w:val="clear" w:color="auto" w:fill="FFFFFF"/>
          <w:lang w:eastAsia="it-IT"/>
        </w:rPr>
        <w:t>Regolamento 2016/679/UE</w:t>
      </w:r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 nonché del D.lgs. 196/2003 come modificato dal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D.Lgs.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101/2018, La informiamo che la presente e-mail proviene dal Ministero dell'Istruzione - USR Calabria e s’intende inviata per scopi lavorativi.</w:t>
      </w:r>
      <w:r w:rsidRPr="00136C24">
        <w:rPr>
          <w:rFonts w:ascii="Calibri" w:eastAsia="Times New Roman" w:hAnsi="Calibri" w:cs="Calibri"/>
          <w:b/>
          <w:bCs/>
          <w:color w:val="000000"/>
          <w:sz w:val="14"/>
          <w:szCs w:val="14"/>
          <w:lang w:eastAsia="it-IT"/>
        </w:rPr>
        <w:t> </w:t>
      </w:r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Per tale ragione non è possibile garantire che, rispondendo alla stessa, il contenuto venga visualizzato esclusivamente dal soggetto cui è indirizzata la risposta.</w:t>
      </w:r>
      <w:r w:rsidRPr="00136C24">
        <w:rPr>
          <w:rFonts w:ascii="Calibri" w:eastAsia="Times New Roman" w:hAnsi="Calibri" w:cs="Calibri"/>
          <w:b/>
          <w:bCs/>
          <w:color w:val="000000"/>
          <w:sz w:val="14"/>
          <w:szCs w:val="14"/>
          <w:lang w:eastAsia="it-IT"/>
        </w:rPr>
        <w:t> </w:t>
      </w:r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Si precisa che le informazioni contenute in questo messaggio sono confidenziali, riservate e a uso esclusivo del destinatario. Qualora lo stesso Le fosse pervenuto per errore, La preghiamo di eliminarlo immediatamente senza farne uso ulteriore dandocene, gentilmente, comunicazione.</w:t>
      </w:r>
    </w:p>
    <w:p w:rsidR="00136C24" w:rsidRPr="00136C24" w:rsidRDefault="00136C24" w:rsidP="00136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Grazie.</w:t>
      </w:r>
    </w:p>
    <w:p w:rsidR="00136C24" w:rsidRPr="00136C24" w:rsidRDefault="00136C24" w:rsidP="00136C2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b/>
          <w:bCs/>
          <w:color w:val="000000"/>
          <w:sz w:val="14"/>
          <w:szCs w:val="14"/>
          <w:lang w:eastAsia="it-IT"/>
        </w:rPr>
        <w:t> </w:t>
      </w:r>
    </w:p>
    <w:p w:rsidR="00136C24" w:rsidRPr="00136C24" w:rsidRDefault="00136C24" w:rsidP="00136C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Pursuant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to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Article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13 of the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Regulation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(EU) 2016/679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well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the Legislative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Decree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196/2003,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amended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by Legislative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Decree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101/2018,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we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inform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you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that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the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hereby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e-mail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comes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from </w:t>
      </w:r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shd w:val="clear" w:color="auto" w:fill="FFFFFF"/>
          <w:lang w:eastAsia="it-IT"/>
        </w:rPr>
        <w:t>Ministero dell'Istruzione - USR Calabria</w:t>
      </w:r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 and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intended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to be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sent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for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working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purposes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. For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this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reason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it’s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not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possible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to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guarantee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that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, by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answering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to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, the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content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will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be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only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shown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to the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individual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towards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it’s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addressed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.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We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specify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that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the information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contained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in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this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message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are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confidential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,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privileged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and for the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exclusive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use of the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addressee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.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If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you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have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received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this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e-mail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message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in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error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,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please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delete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immediately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without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using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it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any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further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and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kindly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notify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 xml:space="preserve"> </w:t>
      </w:r>
      <w:proofErr w:type="spellStart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us</w:t>
      </w:r>
      <w:proofErr w:type="spellEnd"/>
      <w:r w:rsidRPr="00136C24">
        <w:rPr>
          <w:rFonts w:ascii="Georgia" w:eastAsia="Times New Roman" w:hAnsi="Georgia" w:cs="Calibri"/>
          <w:b/>
          <w:bCs/>
          <w:color w:val="000000"/>
          <w:sz w:val="14"/>
          <w:szCs w:val="14"/>
          <w:lang w:eastAsia="it-IT"/>
        </w:rPr>
        <w:t>.</w:t>
      </w:r>
    </w:p>
    <w:p w:rsidR="00136C24" w:rsidRPr="00136C24" w:rsidRDefault="00136C24" w:rsidP="00136C24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36C24">
        <w:rPr>
          <w:rFonts w:ascii="Calibri" w:eastAsia="Times New Roman" w:hAnsi="Calibri" w:cs="Calibri"/>
          <w:color w:val="000000"/>
          <w:lang w:eastAsia="it-IT"/>
        </w:rPr>
        <w:t> </w:t>
      </w:r>
    </w:p>
    <w:p w:rsidR="00C73432" w:rsidRDefault="00C73432">
      <w:bookmarkStart w:id="0" w:name="_GoBack"/>
      <w:bookmarkEnd w:id="0"/>
    </w:p>
    <w:sectPr w:rsidR="00C73432" w:rsidSect="00136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24"/>
    <w:rsid w:val="00136C24"/>
    <w:rsid w:val="00C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0B-5741-4A8F-8C16-03A1A12C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MONTEPAONE</dc:creator>
  <cp:keywords/>
  <dc:description/>
  <cp:lastModifiedBy>IC MONTEPAONE</cp:lastModifiedBy>
  <cp:revision>1</cp:revision>
  <dcterms:created xsi:type="dcterms:W3CDTF">2023-07-04T11:19:00Z</dcterms:created>
  <dcterms:modified xsi:type="dcterms:W3CDTF">2023-07-04T11:20:00Z</dcterms:modified>
</cp:coreProperties>
</file>