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Via Pelaggi,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Via Pelaggi,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Pec: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3ADF59F6" w14:textId="77777777" w:rsidR="00B21332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14:paraId="4BF44301" w14:textId="1B76E041" w:rsidR="007B1731" w:rsidRPr="00B21332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 w:rsidRPr="00B21332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PROGETTO “SCUOLA</w:t>
      </w:r>
      <w:r w:rsidR="00D6315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A TEATRO</w:t>
      </w:r>
      <w:r w:rsidRPr="00B21332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”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3C42E837" w:rsidR="00E1539D" w:rsidRDefault="007B1731" w:rsidP="00E1539D">
      <w:pPr>
        <w:spacing w:before="89"/>
        <w:ind w:left="112" w:right="115"/>
        <w:jc w:val="both"/>
        <w:rPr>
          <w:spacing w:val="-2"/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="00891424">
        <w:rPr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>il</w:t>
      </w:r>
      <w:r w:rsidR="00B21332">
        <w:rPr>
          <w:spacing w:val="-2"/>
          <w:kern w:val="2"/>
          <w:sz w:val="22"/>
          <w:szCs w:val="22"/>
          <w14:ligatures w14:val="none"/>
        </w:rPr>
        <w:t xml:space="preserve"> giorno</w:t>
      </w:r>
      <w:r w:rsidR="00891424">
        <w:rPr>
          <w:spacing w:val="-2"/>
          <w:kern w:val="2"/>
          <w:sz w:val="22"/>
          <w:szCs w:val="22"/>
          <w14:ligatures w14:val="none"/>
        </w:rPr>
        <w:t xml:space="preserve"> 19 APRILE 2019 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>all</w:t>
      </w:r>
      <w:r w:rsidR="00891424">
        <w:rPr>
          <w:spacing w:val="-2"/>
          <w:kern w:val="2"/>
          <w:sz w:val="22"/>
          <w:szCs w:val="22"/>
          <w14:ligatures w14:val="none"/>
        </w:rPr>
        <w:t>o Spettacolo Teatrale “Dietro il Sud” che si terrà presso la Chiesa di Santa Caterina.</w:t>
      </w:r>
    </w:p>
    <w:p w14:paraId="2E5FD0F0" w14:textId="77777777" w:rsidR="00891424" w:rsidRDefault="00891424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948ED"/>
    <w:rsid w:val="007B1731"/>
    <w:rsid w:val="00833674"/>
    <w:rsid w:val="00891424"/>
    <w:rsid w:val="008F6A2C"/>
    <w:rsid w:val="009F3877"/>
    <w:rsid w:val="00B21332"/>
    <w:rsid w:val="00C775D5"/>
    <w:rsid w:val="00D63156"/>
    <w:rsid w:val="00D66527"/>
    <w:rsid w:val="00E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13</cp:revision>
  <dcterms:created xsi:type="dcterms:W3CDTF">2023-05-18T09:12:00Z</dcterms:created>
  <dcterms:modified xsi:type="dcterms:W3CDTF">2024-04-12T07:01:00Z</dcterms:modified>
</cp:coreProperties>
</file>